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1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848"/>
      </w:tblGrid>
      <w:tr w:rsidR="0035065D" w:rsidRPr="0045523E" w:rsidTr="00AD095E">
        <w:trPr>
          <w:tblHeader/>
        </w:trPr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35065D" w:rsidRPr="0045523E" w:rsidRDefault="0035065D" w:rsidP="0035065D">
            <w:pPr>
              <w:numPr>
                <w:ilvl w:val="0"/>
                <w:numId w:val="4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430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08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Dos (02) 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5065D" w:rsidRPr="0045523E" w:rsidTr="00AD095E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5065D" w:rsidRPr="0045523E" w:rsidTr="00AD095E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43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35065D">
            <w:pPr>
              <w:numPr>
                <w:ilvl w:val="0"/>
                <w:numId w:val="4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35065D">
            <w:pPr>
              <w:numPr>
                <w:ilvl w:val="0"/>
                <w:numId w:val="4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5065D" w:rsidRPr="0045523E" w:rsidRDefault="0035065D" w:rsidP="00D65E52">
            <w:pPr>
              <w:spacing w:after="0"/>
              <w:rPr>
                <w:rFonts w:ascii="Arial" w:hAnsi="Arial" w:cs="Arial"/>
              </w:rPr>
            </w:pPr>
          </w:p>
          <w:p w:rsidR="0035065D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 xml:space="preserve"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 </w:t>
            </w:r>
          </w:p>
          <w:p w:rsidR="0035065D" w:rsidRPr="0045523E" w:rsidRDefault="0035065D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35065D">
            <w:pPr>
              <w:pStyle w:val="Ttulo1"/>
              <w:numPr>
                <w:ilvl w:val="0"/>
                <w:numId w:val="4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5065D" w:rsidRPr="0045523E" w:rsidRDefault="0035065D" w:rsidP="00D65E52">
            <w:pPr>
              <w:spacing w:after="0"/>
              <w:rPr>
                <w:rFonts w:ascii="Arial" w:hAnsi="Arial" w:cs="Arial"/>
              </w:rPr>
            </w:pP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3. Resolver las peticiones, quejas, reclamos y denuncias – PQRD que sean de competencia de la  S</w:t>
            </w:r>
            <w:r>
              <w:rPr>
                <w:rFonts w:ascii="Arial" w:hAnsi="Arial" w:cs="Arial"/>
              </w:rPr>
              <w:t>ubdirección de Gestión Ambiental</w:t>
            </w:r>
            <w:r w:rsidRPr="009F74D6">
              <w:rPr>
                <w:rFonts w:ascii="Arial" w:hAnsi="Arial" w:cs="Arial"/>
              </w:rPr>
              <w:t xml:space="preserve">  de manera oportuna, eficiente y eficaz.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 xml:space="preserve">4. Emitir los conceptos de carácter técnico que requiera cualquier dependencia de la </w:t>
            </w:r>
            <w:r w:rsidRPr="009F74D6">
              <w:rPr>
                <w:rFonts w:ascii="Arial" w:hAnsi="Arial" w:cs="Arial"/>
              </w:rPr>
              <w:lastRenderedPageBreak/>
              <w:t>Entidad que sea de resorte de la S</w:t>
            </w:r>
            <w:r>
              <w:rPr>
                <w:rFonts w:ascii="Arial" w:hAnsi="Arial" w:cs="Arial"/>
              </w:rPr>
              <w:t>ubdirección de Gestión Ambiental</w:t>
            </w:r>
            <w:r w:rsidRPr="009F74D6">
              <w:rPr>
                <w:rFonts w:ascii="Arial" w:hAnsi="Arial" w:cs="Arial"/>
              </w:rPr>
              <w:t xml:space="preserve"> con el fin de garantizar la legalidad de las actuaciones.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5. Mantener actualizados y/o entregar la información requerida por los sistemas de información internos y externos que establezca el Gobierno y la Corporación.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6. Suministrar a la Oficina Jurídica o a quien ésta delegue la información relacionada con los trámites ambientales que se requiera para la defensa judicial en los procesos en que sea parte la Corporación</w:t>
            </w:r>
            <w:r>
              <w:rPr>
                <w:rFonts w:ascii="Arial" w:hAnsi="Arial" w:cs="Arial"/>
              </w:rPr>
              <w:t>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7. Acompañar a la Entidad a las reuniones de los consejos, juntas, comités cuando sea convocado o delegado.</w:t>
            </w:r>
          </w:p>
          <w:p w:rsidR="0035065D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8.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35065D" w:rsidRPr="00265703" w:rsidRDefault="0035065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:rsidR="0035065D" w:rsidRPr="009F74D6" w:rsidRDefault="0035065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F74D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35065D" w:rsidRDefault="0035065D" w:rsidP="00D65E52">
            <w:pPr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9F74D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35065D" w:rsidRPr="0045523E" w:rsidRDefault="0035065D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35065D">
            <w:pPr>
              <w:numPr>
                <w:ilvl w:val="0"/>
                <w:numId w:val="4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5065D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2. Contratación Estatal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9F74D6">
              <w:rPr>
                <w:rFonts w:ascii="Arial" w:eastAsia="Arial Unicode MS" w:hAnsi="Arial" w:cs="Arial"/>
              </w:rPr>
              <w:t>olíticas de atención al ciudadano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9F74D6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7. Normatividad Ambiental.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9. Permisos y Trámites ambientales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9F74D6">
              <w:rPr>
                <w:rFonts w:ascii="Arial" w:eastAsia="Arial Unicode MS" w:hAnsi="Arial" w:cs="Arial"/>
              </w:rPr>
              <w:t>Régimen Sancionatorio.</w:t>
            </w:r>
          </w:p>
          <w:p w:rsidR="0035065D" w:rsidRPr="009F74D6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11. Gestión Integral de los recursos naturales.</w:t>
            </w:r>
          </w:p>
          <w:p w:rsidR="0035065D" w:rsidRDefault="0035065D" w:rsidP="00D65E52">
            <w:pPr>
              <w:tabs>
                <w:tab w:val="left" w:pos="5678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F74D6">
              <w:rPr>
                <w:rFonts w:ascii="Arial" w:eastAsia="Arial Unicode MS" w:hAnsi="Arial" w:cs="Arial"/>
              </w:rPr>
              <w:t>12. Redacción y Proyección de documentos técnicos</w:t>
            </w:r>
            <w:r>
              <w:rPr>
                <w:rFonts w:ascii="Arial" w:eastAsia="Arial Unicode MS" w:hAnsi="Arial" w:cs="Arial"/>
              </w:rPr>
              <w:t>.</w:t>
            </w:r>
            <w:r w:rsidRPr="009F74D6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</w:p>
          <w:p w:rsidR="0035065D" w:rsidRPr="0045523E" w:rsidRDefault="0035065D" w:rsidP="00D65E52">
            <w:pPr>
              <w:tabs>
                <w:tab w:val="left" w:pos="5678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35065D">
            <w:pPr>
              <w:numPr>
                <w:ilvl w:val="0"/>
                <w:numId w:val="4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35065D" w:rsidRPr="0045523E" w:rsidTr="00AD095E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848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5065D" w:rsidRPr="0045523E" w:rsidTr="00AD095E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5065D" w:rsidRPr="009F74D6" w:rsidRDefault="0035065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F74D6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Título profesional en la disciplina académica del núcleo básico  del conocimiento  en: Ingeniería Ambiental, Sanitaria y afines, Ingeniería Agrícola, forestal y afines, Otras ingenierías</w:t>
            </w:r>
          </w:p>
          <w:p w:rsidR="0035065D" w:rsidRPr="009F74D6" w:rsidRDefault="0035065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5065D" w:rsidRPr="0045523E" w:rsidRDefault="0035065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F74D6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35065D" w:rsidRPr="0045523E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v</w:t>
            </w:r>
            <w:r w:rsidRPr="0045523E">
              <w:rPr>
                <w:rFonts w:ascii="Arial" w:eastAsia="Arial Unicode MS" w:hAnsi="Arial" w:cs="Arial"/>
              </w:rPr>
              <w:t>eintiún (21) meses de experiencia profesional relacionada.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35065D" w:rsidRPr="0045523E" w:rsidTr="00AD095E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848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5065D" w:rsidRPr="0045523E" w:rsidTr="00AD095E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35065D" w:rsidRPr="0045523E" w:rsidRDefault="0035065D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35065D" w:rsidRPr="0045523E" w:rsidRDefault="0035065D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35065D" w:rsidRPr="0045523E" w:rsidRDefault="0035065D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35065D" w:rsidRPr="0045523E" w:rsidTr="00AD095E">
        <w:tc>
          <w:tcPr>
            <w:tcW w:w="916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5065D" w:rsidRPr="0045523E" w:rsidRDefault="0035065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35065D" w:rsidRPr="0045523E" w:rsidRDefault="0035065D" w:rsidP="0035065D">
            <w:pPr>
              <w:numPr>
                <w:ilvl w:val="0"/>
                <w:numId w:val="4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5065D" w:rsidRPr="0045523E" w:rsidTr="00AD095E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35065D" w:rsidRPr="0045523E" w:rsidRDefault="0035065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848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Pr="0045523E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35065D" w:rsidRPr="0045523E" w:rsidRDefault="0035065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5065D" w:rsidRPr="0045523E" w:rsidTr="00AD095E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5065D" w:rsidRPr="00EC6586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35065D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35065D" w:rsidRPr="00AE4EA5" w:rsidRDefault="0035065D" w:rsidP="0035065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A0C" w:rsidRDefault="00A26A0C" w:rsidP="0002570B">
      <w:pPr>
        <w:spacing w:after="0" w:line="240" w:lineRule="auto"/>
      </w:pPr>
      <w:r>
        <w:separator/>
      </w:r>
    </w:p>
  </w:endnote>
  <w:endnote w:type="continuationSeparator" w:id="0">
    <w:p w:rsidR="00A26A0C" w:rsidRDefault="00A26A0C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6E4A92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A0C" w:rsidRDefault="00A26A0C" w:rsidP="0002570B">
      <w:pPr>
        <w:spacing w:after="0" w:line="240" w:lineRule="auto"/>
      </w:pPr>
      <w:r>
        <w:separator/>
      </w:r>
    </w:p>
  </w:footnote>
  <w:footnote w:type="continuationSeparator" w:id="0">
    <w:p w:rsidR="00A26A0C" w:rsidRDefault="00A26A0C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2"/>
  </w:num>
  <w:num w:numId="5">
    <w:abstractNumId w:val="23"/>
  </w:num>
  <w:num w:numId="6">
    <w:abstractNumId w:val="9"/>
  </w:num>
  <w:num w:numId="7">
    <w:abstractNumId w:val="8"/>
  </w:num>
  <w:num w:numId="8">
    <w:abstractNumId w:val="0"/>
  </w:num>
  <w:num w:numId="9">
    <w:abstractNumId w:val="39"/>
  </w:num>
  <w:num w:numId="10">
    <w:abstractNumId w:val="21"/>
  </w:num>
  <w:num w:numId="11">
    <w:abstractNumId w:val="20"/>
  </w:num>
  <w:num w:numId="12">
    <w:abstractNumId w:val="1"/>
  </w:num>
  <w:num w:numId="13">
    <w:abstractNumId w:val="27"/>
  </w:num>
  <w:num w:numId="14">
    <w:abstractNumId w:val="2"/>
  </w:num>
  <w:num w:numId="15">
    <w:abstractNumId w:val="14"/>
  </w:num>
  <w:num w:numId="16">
    <w:abstractNumId w:val="16"/>
  </w:num>
  <w:num w:numId="17">
    <w:abstractNumId w:val="25"/>
  </w:num>
  <w:num w:numId="18">
    <w:abstractNumId w:val="36"/>
  </w:num>
  <w:num w:numId="19">
    <w:abstractNumId w:val="41"/>
  </w:num>
  <w:num w:numId="20">
    <w:abstractNumId w:val="40"/>
  </w:num>
  <w:num w:numId="21">
    <w:abstractNumId w:val="32"/>
  </w:num>
  <w:num w:numId="22">
    <w:abstractNumId w:val="29"/>
  </w:num>
  <w:num w:numId="23">
    <w:abstractNumId w:val="33"/>
  </w:num>
  <w:num w:numId="24">
    <w:abstractNumId w:val="19"/>
  </w:num>
  <w:num w:numId="25">
    <w:abstractNumId w:val="24"/>
  </w:num>
  <w:num w:numId="26">
    <w:abstractNumId w:val="31"/>
  </w:num>
  <w:num w:numId="27">
    <w:abstractNumId w:val="11"/>
  </w:num>
  <w:num w:numId="28">
    <w:abstractNumId w:val="7"/>
  </w:num>
  <w:num w:numId="29">
    <w:abstractNumId w:val="30"/>
  </w:num>
  <w:num w:numId="30">
    <w:abstractNumId w:val="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33B9A"/>
    <w:rsid w:val="0014505B"/>
    <w:rsid w:val="001652A5"/>
    <w:rsid w:val="001D354C"/>
    <w:rsid w:val="00243511"/>
    <w:rsid w:val="0028081A"/>
    <w:rsid w:val="002D563F"/>
    <w:rsid w:val="002E5678"/>
    <w:rsid w:val="00320055"/>
    <w:rsid w:val="0035065D"/>
    <w:rsid w:val="00367811"/>
    <w:rsid w:val="004232D1"/>
    <w:rsid w:val="0042671D"/>
    <w:rsid w:val="00427A83"/>
    <w:rsid w:val="004461A6"/>
    <w:rsid w:val="00487A31"/>
    <w:rsid w:val="00526EE4"/>
    <w:rsid w:val="00551755"/>
    <w:rsid w:val="005609D8"/>
    <w:rsid w:val="00563EE0"/>
    <w:rsid w:val="005736FE"/>
    <w:rsid w:val="005F4891"/>
    <w:rsid w:val="00683F54"/>
    <w:rsid w:val="0068741F"/>
    <w:rsid w:val="006E4A92"/>
    <w:rsid w:val="00701D08"/>
    <w:rsid w:val="007462AE"/>
    <w:rsid w:val="00752157"/>
    <w:rsid w:val="00755143"/>
    <w:rsid w:val="007E52E5"/>
    <w:rsid w:val="008473B1"/>
    <w:rsid w:val="009A5A46"/>
    <w:rsid w:val="009D2170"/>
    <w:rsid w:val="009F3853"/>
    <w:rsid w:val="00A26A0C"/>
    <w:rsid w:val="00AD095E"/>
    <w:rsid w:val="00B138DA"/>
    <w:rsid w:val="00B15A9D"/>
    <w:rsid w:val="00B21669"/>
    <w:rsid w:val="00BE0B23"/>
    <w:rsid w:val="00BF507A"/>
    <w:rsid w:val="00C21C4E"/>
    <w:rsid w:val="00C50769"/>
    <w:rsid w:val="00C665B2"/>
    <w:rsid w:val="00CB4AE1"/>
    <w:rsid w:val="00DA3D5A"/>
    <w:rsid w:val="00DC6263"/>
    <w:rsid w:val="00DF332D"/>
    <w:rsid w:val="00E0324C"/>
    <w:rsid w:val="00E457A7"/>
    <w:rsid w:val="00E639A2"/>
    <w:rsid w:val="00EB1C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95E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95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2018-08-14T15:30:00Z</cp:lastPrinted>
  <dcterms:created xsi:type="dcterms:W3CDTF">2021-12-30T16:59:00Z</dcterms:created>
  <dcterms:modified xsi:type="dcterms:W3CDTF">2022-01-21T21:09:00Z</dcterms:modified>
</cp:coreProperties>
</file>