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EB467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EB4673" w:rsidRPr="00514B67" w:rsidRDefault="00EB467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EB4673" w:rsidRPr="0045523E" w:rsidRDefault="00EB4673" w:rsidP="00EB4673">
            <w:pPr>
              <w:pStyle w:val="Prrafodelista"/>
              <w:numPr>
                <w:ilvl w:val="0"/>
                <w:numId w:val="2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EB4673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EB4673" w:rsidRPr="0045523E" w:rsidRDefault="00EB467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EB4673" w:rsidRPr="0045523E" w:rsidRDefault="00EB467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EB4673" w:rsidRPr="0045523E" w:rsidTr="00D65E52">
        <w:trPr>
          <w:tblHeader/>
        </w:trPr>
        <w:tc>
          <w:tcPr>
            <w:tcW w:w="3738" w:type="dxa"/>
          </w:tcPr>
          <w:p w:rsidR="00EB4673" w:rsidRPr="0045523E" w:rsidRDefault="00EB467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EB4673" w:rsidRPr="0045523E" w:rsidRDefault="00EB467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EB4673" w:rsidRPr="0045523E" w:rsidTr="00D65E52">
        <w:trPr>
          <w:tblHeader/>
        </w:trPr>
        <w:tc>
          <w:tcPr>
            <w:tcW w:w="3738" w:type="dxa"/>
          </w:tcPr>
          <w:p w:rsidR="00EB4673" w:rsidRPr="0045523E" w:rsidRDefault="00EB467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EB4673" w:rsidRPr="0045523E" w:rsidRDefault="00EB467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EB4673" w:rsidRPr="0045523E" w:rsidTr="00D65E52">
        <w:trPr>
          <w:tblHeader/>
        </w:trPr>
        <w:tc>
          <w:tcPr>
            <w:tcW w:w="3738" w:type="dxa"/>
          </w:tcPr>
          <w:p w:rsidR="00EB4673" w:rsidRPr="0045523E" w:rsidRDefault="00EB467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EB4673" w:rsidRPr="0045523E" w:rsidRDefault="00EB467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14</w:t>
            </w:r>
          </w:p>
        </w:tc>
      </w:tr>
      <w:tr w:rsidR="00EB4673" w:rsidRPr="0045523E" w:rsidTr="00D65E52">
        <w:trPr>
          <w:tblHeader/>
        </w:trPr>
        <w:tc>
          <w:tcPr>
            <w:tcW w:w="3738" w:type="dxa"/>
          </w:tcPr>
          <w:p w:rsidR="00EB4673" w:rsidRPr="0045523E" w:rsidRDefault="00EB467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EB4673" w:rsidRPr="0045523E" w:rsidRDefault="00EB467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Tres (03)</w:t>
            </w:r>
          </w:p>
        </w:tc>
      </w:tr>
      <w:tr w:rsidR="00EB4673" w:rsidRPr="0045523E" w:rsidTr="00D65E52">
        <w:trPr>
          <w:tblHeader/>
        </w:trPr>
        <w:tc>
          <w:tcPr>
            <w:tcW w:w="3738" w:type="dxa"/>
          </w:tcPr>
          <w:p w:rsidR="00EB4673" w:rsidRPr="0045523E" w:rsidRDefault="00EB467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EB4673" w:rsidRPr="0045523E" w:rsidRDefault="00EB4673" w:rsidP="00D65E52">
            <w:pPr>
              <w:spacing w:after="0"/>
              <w:rPr>
                <w:rFonts w:ascii="Arial" w:eastAsia="Arial Unicode MS" w:hAnsi="Arial" w:cs="Arial"/>
                <w:color w:val="000000"/>
              </w:rPr>
            </w:pPr>
            <w:r w:rsidRPr="0045523E">
              <w:rPr>
                <w:rFonts w:ascii="Arial" w:eastAsia="Arial Unicode MS" w:hAnsi="Arial" w:cs="Arial"/>
                <w:noProof/>
                <w:color w:val="000000"/>
              </w:rPr>
              <w:t xml:space="preserve">De Carrera Administrativa </w:t>
            </w:r>
          </w:p>
        </w:tc>
      </w:tr>
      <w:tr w:rsidR="00EB4673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EB4673" w:rsidRPr="0045523E" w:rsidRDefault="00EB467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EB4673" w:rsidRPr="0045523E" w:rsidRDefault="00EB4673" w:rsidP="00D65E52">
            <w:pPr>
              <w:spacing w:after="0"/>
              <w:rPr>
                <w:rFonts w:ascii="Arial" w:eastAsia="Arial Unicode MS" w:hAnsi="Arial" w:cs="Arial"/>
                <w:color w:val="000000"/>
              </w:rPr>
            </w:pPr>
            <w:r w:rsidRPr="0045523E">
              <w:rPr>
                <w:rFonts w:ascii="Arial" w:eastAsia="Arial Unicode MS" w:hAnsi="Arial" w:cs="Arial"/>
                <w:noProof/>
                <w:color w:val="000000"/>
              </w:rPr>
              <w:t>Donde se Ubique el Cargo</w:t>
            </w:r>
          </w:p>
        </w:tc>
      </w:tr>
      <w:tr w:rsidR="00EB4673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EB4673" w:rsidRPr="0045523E" w:rsidRDefault="00EB467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EB4673" w:rsidRPr="0045523E" w:rsidRDefault="00EB4673" w:rsidP="00D65E52">
            <w:pPr>
              <w:spacing w:after="0"/>
              <w:rPr>
                <w:rFonts w:ascii="Arial" w:eastAsia="Arial Unicode MS" w:hAnsi="Arial" w:cs="Arial"/>
                <w:color w:val="000000"/>
              </w:rPr>
            </w:pPr>
            <w:r w:rsidRPr="0045523E">
              <w:rPr>
                <w:rFonts w:ascii="Arial" w:eastAsia="Arial Unicode MS" w:hAnsi="Arial" w:cs="Arial"/>
                <w:noProof/>
                <w:color w:val="000000"/>
              </w:rPr>
              <w:t>Quien ejerza la Supervision Directa</w:t>
            </w:r>
          </w:p>
        </w:tc>
      </w:tr>
      <w:tr w:rsidR="00EB467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B4673" w:rsidRPr="00514B67" w:rsidRDefault="00EB467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EB4673" w:rsidRPr="0045523E" w:rsidRDefault="00EB4673" w:rsidP="00EB4673">
            <w:pPr>
              <w:pStyle w:val="Prrafodelista"/>
              <w:numPr>
                <w:ilvl w:val="0"/>
                <w:numId w:val="2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</w:t>
            </w:r>
            <w:r>
              <w:rPr>
                <w:rFonts w:ascii="Arial" w:eastAsia="Arial Unicode MS" w:hAnsi="Arial" w:cs="Arial"/>
                <w:b/>
              </w:rPr>
              <w:t>EA FUNCIONAL</w:t>
            </w:r>
          </w:p>
        </w:tc>
      </w:tr>
      <w:tr w:rsidR="00EB467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B4673" w:rsidRDefault="00EB4673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EB4673" w:rsidRPr="0045523E" w:rsidRDefault="00EB4673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EB467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B4673" w:rsidRPr="00514B67" w:rsidRDefault="00EB467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EB4673" w:rsidRPr="0045523E" w:rsidRDefault="00EB4673" w:rsidP="00EB4673">
            <w:pPr>
              <w:pStyle w:val="Prrafodelista"/>
              <w:numPr>
                <w:ilvl w:val="0"/>
                <w:numId w:val="2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EB4673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EB4673" w:rsidRDefault="00EB4673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eastAsia="Arial Unicode MS" w:hAnsi="Arial" w:cs="Arial"/>
              </w:rPr>
            </w:pPr>
          </w:p>
          <w:p w:rsidR="00EB4673" w:rsidRDefault="00EB4673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  <w:r w:rsidRPr="00C52F1D">
              <w:rPr>
                <w:rFonts w:ascii="Arial" w:hAnsi="Arial" w:cs="Arial"/>
              </w:rPr>
              <w:t>Apoyar las acciones técnicas para el ejercicio de la función  de máxima autoridad ambiental en el área de jurisdicción de la entidad, de acuerdo con las normatividad legal vigente  y conforme a los criterios y directrices trazadas por el Ministerio de Ambiente y la Corporación.</w:t>
            </w:r>
          </w:p>
          <w:p w:rsidR="00EB4673" w:rsidRPr="0045523E" w:rsidRDefault="00EB4673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</w:p>
        </w:tc>
      </w:tr>
      <w:tr w:rsidR="00EB467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B4673" w:rsidRPr="0045523E" w:rsidRDefault="00EB4673" w:rsidP="00EB4673">
            <w:pPr>
              <w:pStyle w:val="Ttulo1"/>
              <w:numPr>
                <w:ilvl w:val="0"/>
                <w:numId w:val="26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EB4673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EB4673" w:rsidRDefault="00EB4673" w:rsidP="00D65E52">
            <w:pPr>
              <w:spacing w:after="0"/>
              <w:rPr>
                <w:rFonts w:ascii="Arial" w:hAnsi="Arial" w:cs="Arial"/>
              </w:rPr>
            </w:pPr>
          </w:p>
          <w:p w:rsidR="00EB4673" w:rsidRPr="00E95226" w:rsidRDefault="00EB4673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1. Brindar apoyo en la elaboración de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:rsidR="00EB4673" w:rsidRPr="00E95226" w:rsidRDefault="00EB4673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2. Formular los cronogramas para llevar a cabo el control y seguimiento de los permisos concesiones, permisos, autorizaciones y licencias ambientales que otorgue la Corporación.</w:t>
            </w:r>
          </w:p>
          <w:p w:rsidR="00EB4673" w:rsidRPr="00E95226" w:rsidRDefault="00EB4673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3. Apoyar en la expedición de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:rsidR="00EB4673" w:rsidRPr="00E95226" w:rsidRDefault="00EB4673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4. Recaudar la información que se requiera para resolver las peticiones, quejas, reclamos y denuncias – PQRD que sean de competencia de la S</w:t>
            </w:r>
            <w:r>
              <w:rPr>
                <w:rFonts w:ascii="Arial" w:hAnsi="Arial" w:cs="Arial"/>
              </w:rPr>
              <w:t xml:space="preserve">ubdirección de Gestión </w:t>
            </w:r>
            <w:r w:rsidRPr="00E95226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mbiental</w:t>
            </w:r>
            <w:r w:rsidRPr="00E95226">
              <w:rPr>
                <w:rFonts w:ascii="Arial" w:hAnsi="Arial" w:cs="Arial"/>
              </w:rPr>
              <w:t xml:space="preserve"> de </w:t>
            </w:r>
            <w:r w:rsidRPr="00E95226">
              <w:rPr>
                <w:rFonts w:ascii="Arial" w:hAnsi="Arial" w:cs="Arial"/>
              </w:rPr>
              <w:lastRenderedPageBreak/>
              <w:t>manera oportuna, eficiente y eficaz.</w:t>
            </w:r>
          </w:p>
          <w:p w:rsidR="00EB4673" w:rsidRPr="00E95226" w:rsidRDefault="00EB4673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5. Presentar los informes solicitados con relación a la gestión y resultados alcanzados, con el fin de hacer el seguimiento y control a los compromisos de la Entidad en cumplimiento de la misión institucional.</w:t>
            </w:r>
          </w:p>
          <w:p w:rsidR="00EB4673" w:rsidRPr="00E95226" w:rsidRDefault="00EB4673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6. Participar en la elaboración de reportes e informes que deba presentar el área de desempeño en virtud del cumplimiento de las metas institucionales.</w:t>
            </w:r>
          </w:p>
          <w:p w:rsidR="00EB4673" w:rsidRPr="00E95226" w:rsidRDefault="00EB4673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7. Atender consultas y peticiones de usuarios internos y externos relacionadas con la misión Corporativa.</w:t>
            </w:r>
          </w:p>
          <w:p w:rsidR="00EB4673" w:rsidRPr="00E95226" w:rsidRDefault="00EB4673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8. Participar en los grupos de trabajo que conforme la Entidad para la formulación y ejecución de planes tendientes a cumplir con eficacia y eficiencia la misión institucional.</w:t>
            </w:r>
          </w:p>
          <w:p w:rsidR="00EB4673" w:rsidRDefault="00EB4673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9. Las demás funciones asignadas por la autoridad competente, de acuerdo con el nivel, la naturaleza y el área de desempeño del cargo.</w:t>
            </w:r>
          </w:p>
          <w:p w:rsidR="00EB4673" w:rsidRPr="0045523E" w:rsidRDefault="00EB4673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EB467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B4673" w:rsidRPr="00514B67" w:rsidRDefault="00EB4673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EB4673" w:rsidRPr="0045523E" w:rsidRDefault="00EB4673" w:rsidP="00EB4673">
            <w:pPr>
              <w:pStyle w:val="Prrafodelista"/>
              <w:numPr>
                <w:ilvl w:val="0"/>
                <w:numId w:val="26"/>
              </w:num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CONOCIMIENTOS BÁSICOS O ESENCIALES</w:t>
            </w:r>
          </w:p>
        </w:tc>
      </w:tr>
      <w:tr w:rsidR="00EB4673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EB4673" w:rsidRDefault="00EB4673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EB4673" w:rsidRPr="00E95226" w:rsidRDefault="00EB4673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 xml:space="preserve">1. Constitución </w:t>
            </w:r>
            <w:r>
              <w:rPr>
                <w:rFonts w:ascii="Arial" w:hAnsi="Arial" w:cs="Arial"/>
              </w:rPr>
              <w:t>P</w:t>
            </w:r>
            <w:r w:rsidRPr="00E95226">
              <w:rPr>
                <w:rFonts w:ascii="Arial" w:hAnsi="Arial" w:cs="Arial"/>
              </w:rPr>
              <w:t xml:space="preserve">olítica Colombia 1991 </w:t>
            </w:r>
          </w:p>
          <w:p w:rsidR="00EB4673" w:rsidRPr="00E95226" w:rsidRDefault="00EB4673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2. Normatividad sobre peticiones, quejas, reclamos y denuncias</w:t>
            </w:r>
          </w:p>
          <w:p w:rsidR="00EB4673" w:rsidRPr="00E95226" w:rsidRDefault="00EB4673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 xml:space="preserve">3. </w:t>
            </w:r>
            <w:r>
              <w:rPr>
                <w:rFonts w:ascii="Arial" w:hAnsi="Arial" w:cs="Arial"/>
              </w:rPr>
              <w:t>P</w:t>
            </w:r>
            <w:r w:rsidRPr="00E95226">
              <w:rPr>
                <w:rFonts w:ascii="Arial" w:hAnsi="Arial" w:cs="Arial"/>
              </w:rPr>
              <w:t>olítica nacional de atención al ciudadano</w:t>
            </w:r>
          </w:p>
          <w:p w:rsidR="00EB4673" w:rsidRPr="00E95226" w:rsidRDefault="00EB4673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4. Canales de atención y técnicas de comunicación</w:t>
            </w:r>
          </w:p>
          <w:p w:rsidR="00EB4673" w:rsidRPr="00E95226" w:rsidRDefault="00EB4673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5. Redacción de documentos técnicos</w:t>
            </w:r>
          </w:p>
          <w:p w:rsidR="00EB4673" w:rsidRPr="00E95226" w:rsidRDefault="00EB4673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6. Ofimática básica</w:t>
            </w:r>
          </w:p>
          <w:p w:rsidR="00EB4673" w:rsidRPr="00E95226" w:rsidRDefault="00EB4673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7. Normatividad Ambiental.</w:t>
            </w:r>
          </w:p>
          <w:p w:rsidR="00EB4673" w:rsidRPr="00E95226" w:rsidRDefault="00EB4673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8. Vigilancia y control y seguimiento de permisos ambientales.</w:t>
            </w:r>
          </w:p>
          <w:p w:rsidR="00EB4673" w:rsidRPr="00E95226" w:rsidRDefault="00EB4673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9. Permisos y Trámites ambientales</w:t>
            </w:r>
          </w:p>
          <w:p w:rsidR="00EB4673" w:rsidRPr="00E95226" w:rsidRDefault="00EB4673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10. Régimen Sancionatorio.</w:t>
            </w:r>
          </w:p>
          <w:p w:rsidR="00EB4673" w:rsidRDefault="00EB4673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11. Gestión Integral de los recursos naturales.</w:t>
            </w:r>
          </w:p>
          <w:p w:rsidR="00EB4673" w:rsidRDefault="00EB4673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EB4673" w:rsidRDefault="00EB4673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EB4673" w:rsidRDefault="00EB4673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EB4673" w:rsidRPr="0045523E" w:rsidRDefault="00EB4673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EB467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B4673" w:rsidRPr="00514B67" w:rsidRDefault="00EB467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EB4673" w:rsidRPr="0045523E" w:rsidRDefault="00EB4673" w:rsidP="00EB4673">
            <w:pPr>
              <w:pStyle w:val="Prrafodelista"/>
              <w:numPr>
                <w:ilvl w:val="0"/>
                <w:numId w:val="26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EB4673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EB4673" w:rsidRPr="0045523E" w:rsidRDefault="00EB4673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EB4673" w:rsidRPr="0045523E" w:rsidRDefault="00EB467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EB4673" w:rsidRPr="0045523E" w:rsidTr="00D65E52">
        <w:trPr>
          <w:trHeight w:val="687"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EB4673" w:rsidRPr="003D5085" w:rsidRDefault="00EB467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3D5085">
              <w:rPr>
                <w:rFonts w:ascii="Arial" w:hAnsi="Arial" w:cs="Arial"/>
                <w:sz w:val="22"/>
                <w:szCs w:val="22"/>
              </w:rPr>
              <w:t xml:space="preserve">Título de formación tecnológica </w:t>
            </w:r>
            <w:r w:rsidRPr="003D5085">
              <w:rPr>
                <w:rFonts w:ascii="Arial" w:eastAsia="Arial Unicode MS" w:hAnsi="Arial" w:cs="Arial"/>
                <w:sz w:val="22"/>
                <w:szCs w:val="22"/>
              </w:rPr>
              <w:t xml:space="preserve"> en disciplina académica del núcleo básico del conocimiento en</w:t>
            </w:r>
            <w:r w:rsidRPr="003D5085">
              <w:rPr>
                <w:rFonts w:ascii="Arial" w:hAnsi="Arial" w:cs="Arial"/>
                <w:sz w:val="22"/>
                <w:szCs w:val="22"/>
              </w:rPr>
              <w:t xml:space="preserve">  Economía, </w:t>
            </w:r>
            <w:r w:rsidRPr="003D5085">
              <w:rPr>
                <w:rFonts w:ascii="Arial" w:eastAsia="Arial Unicode MS" w:hAnsi="Arial" w:cs="Arial"/>
                <w:sz w:val="22"/>
                <w:szCs w:val="22"/>
              </w:rPr>
              <w:t xml:space="preserve"> Ingeniería Ambiental, Sanitaria y Afines,  </w:t>
            </w:r>
            <w:r w:rsidRPr="003D5085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Ingeniería Agrícola, Forestal y Afines, Ingeniería Agronómica, Pecuaria y Afines</w:t>
            </w:r>
          </w:p>
          <w:p w:rsidR="00EB4673" w:rsidRPr="0045523E" w:rsidRDefault="00EB4673" w:rsidP="00D65E52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EB4673" w:rsidRPr="0045523E" w:rsidRDefault="00EB467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lastRenderedPageBreak/>
              <w:t>N</w:t>
            </w:r>
            <w:r w:rsidRPr="0045523E">
              <w:rPr>
                <w:rFonts w:ascii="Arial" w:eastAsia="Arial Unicode MS" w:hAnsi="Arial" w:cs="Arial"/>
              </w:rPr>
              <w:t>ueve (9) meses de experiencia relacionada o laboral.</w:t>
            </w:r>
          </w:p>
        </w:tc>
      </w:tr>
      <w:tr w:rsidR="00EB467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B4673" w:rsidRDefault="00EB467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EB4673" w:rsidRPr="0045523E" w:rsidRDefault="00EB467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EB4673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EB4673" w:rsidRPr="0045523E" w:rsidRDefault="00EB4673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EB4673" w:rsidRPr="0045523E" w:rsidRDefault="00EB467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EB4673" w:rsidRPr="0045523E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EB4673" w:rsidRPr="0045523E" w:rsidRDefault="00EB4673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EB4673" w:rsidRDefault="00EB4673" w:rsidP="00D65E52">
            <w:pPr>
              <w:pStyle w:val="Textocomentario"/>
              <w:spacing w:after="0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3D5085">
              <w:rPr>
                <w:rFonts w:ascii="Arial" w:hAnsi="Arial" w:cs="Arial"/>
                <w:sz w:val="22"/>
                <w:szCs w:val="22"/>
              </w:rPr>
              <w:t xml:space="preserve">Aprobación de tres (3) años de educación superior en modalidad de formación tecnológica </w:t>
            </w:r>
            <w:r w:rsidRPr="003D5085">
              <w:rPr>
                <w:rFonts w:ascii="Arial" w:eastAsia="Arial Unicode MS" w:hAnsi="Arial" w:cs="Arial"/>
                <w:sz w:val="22"/>
                <w:szCs w:val="22"/>
              </w:rPr>
              <w:t xml:space="preserve"> en disciplina académica del núcleo básico del conocimiento en</w:t>
            </w:r>
            <w:r w:rsidRPr="003D5085">
              <w:rPr>
                <w:rFonts w:ascii="Arial" w:hAnsi="Arial" w:cs="Arial"/>
                <w:sz w:val="22"/>
                <w:szCs w:val="22"/>
              </w:rPr>
              <w:t xml:space="preserve">   Economía, </w:t>
            </w:r>
            <w:r w:rsidRPr="003D5085">
              <w:rPr>
                <w:rFonts w:ascii="Arial" w:eastAsia="Arial Unicode MS" w:hAnsi="Arial" w:cs="Arial"/>
                <w:sz w:val="22"/>
                <w:szCs w:val="22"/>
              </w:rPr>
              <w:t xml:space="preserve"> Ingeniería Ambiental, Sanitaria y Afines,  </w:t>
            </w:r>
            <w:r w:rsidRPr="003D5085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Ingeniería Agrícola, Forestal y Afines, Ingeniería Agronómica, Pecuaria y Afines</w:t>
            </w:r>
            <w:r w:rsidR="00752558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bookmarkStart w:id="0" w:name="_GoBack"/>
            <w:bookmarkEnd w:id="0"/>
          </w:p>
          <w:p w:rsidR="00EB4673" w:rsidRDefault="00EB4673" w:rsidP="00D65E52">
            <w:pPr>
              <w:pStyle w:val="Textocomentario"/>
              <w:spacing w:after="0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o,</w:t>
            </w:r>
          </w:p>
          <w:p w:rsidR="00EB4673" w:rsidRPr="003D5085" w:rsidRDefault="00EB467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45523E">
              <w:rPr>
                <w:rFonts w:ascii="Arial" w:hAnsi="Arial" w:cs="Arial"/>
                <w:sz w:val="22"/>
                <w:szCs w:val="22"/>
              </w:rPr>
              <w:t>iploma de bachiller</w:t>
            </w:r>
          </w:p>
          <w:p w:rsidR="00EB4673" w:rsidRPr="0045523E" w:rsidRDefault="00EB4673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EB4673" w:rsidRDefault="00EB4673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</w:t>
            </w:r>
            <w:r w:rsidRPr="0045523E">
              <w:rPr>
                <w:rFonts w:ascii="Arial" w:eastAsia="Arial Unicode MS" w:hAnsi="Arial" w:cs="Arial"/>
              </w:rPr>
              <w:t>ueve (9) meses de experiencia relacionada o laboral.</w:t>
            </w:r>
          </w:p>
          <w:p w:rsidR="00EB4673" w:rsidRDefault="00EB4673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EB4673" w:rsidRDefault="00EB4673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EB4673" w:rsidRDefault="00EB4673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EB4673" w:rsidRDefault="00EB4673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EB4673" w:rsidRDefault="00EB4673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EB4673" w:rsidRPr="0045523E" w:rsidRDefault="00EB4673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Cuarenta y dos (42) meses de experiencia relacionada con el cargo.</w:t>
            </w:r>
          </w:p>
        </w:tc>
      </w:tr>
      <w:tr w:rsidR="00EB467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B4673" w:rsidRPr="00514B67" w:rsidRDefault="00EB467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EB4673" w:rsidRPr="0045523E" w:rsidRDefault="00EB4673" w:rsidP="00EB4673">
            <w:pPr>
              <w:pStyle w:val="Prrafodelista"/>
              <w:numPr>
                <w:ilvl w:val="0"/>
                <w:numId w:val="26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EB4673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EB4673" w:rsidRPr="0045523E" w:rsidRDefault="00EB467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EB4673" w:rsidRPr="0045523E" w:rsidRDefault="00EB4673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EB4673" w:rsidRPr="0045523E" w:rsidTr="00D65E52">
        <w:tc>
          <w:tcPr>
            <w:tcW w:w="4320" w:type="dxa"/>
            <w:gridSpan w:val="3"/>
          </w:tcPr>
          <w:p w:rsidR="00EB4673" w:rsidRDefault="00EB4673" w:rsidP="00EB467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EB4673" w:rsidRDefault="00EB4673" w:rsidP="00EB467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EB4673" w:rsidRDefault="00EB4673" w:rsidP="00EB467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EB4673" w:rsidRDefault="00EB4673" w:rsidP="00EB467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EB4673" w:rsidRDefault="00EB4673" w:rsidP="00EB467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EB4673" w:rsidRPr="00EC6586" w:rsidRDefault="00EB4673" w:rsidP="00EB467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EB4673" w:rsidRDefault="00EB4673" w:rsidP="00EB467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EB4673" w:rsidRDefault="00EB4673" w:rsidP="00EB467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EB4673" w:rsidRPr="00AE4EA5" w:rsidRDefault="00EB4673" w:rsidP="00EB4673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305" w:rsidRDefault="00CF2305" w:rsidP="0002570B">
      <w:pPr>
        <w:spacing w:after="0" w:line="240" w:lineRule="auto"/>
      </w:pPr>
      <w:r>
        <w:separator/>
      </w:r>
    </w:p>
  </w:endnote>
  <w:endnote w:type="continuationSeparator" w:id="0">
    <w:p w:rsidR="00CF2305" w:rsidRDefault="00CF2305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752558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305" w:rsidRDefault="00CF2305" w:rsidP="0002570B">
      <w:pPr>
        <w:spacing w:after="0" w:line="240" w:lineRule="auto"/>
      </w:pPr>
      <w:r>
        <w:separator/>
      </w:r>
    </w:p>
  </w:footnote>
  <w:footnote w:type="continuationSeparator" w:id="0">
    <w:p w:rsidR="00CF2305" w:rsidRDefault="00CF2305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7E4"/>
    <w:multiLevelType w:val="hybridMultilevel"/>
    <w:tmpl w:val="C89C99A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6028B"/>
    <w:multiLevelType w:val="hybridMultilevel"/>
    <w:tmpl w:val="4B36AF6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7252FA"/>
    <w:multiLevelType w:val="hybridMultilevel"/>
    <w:tmpl w:val="D1CE64B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6F55C8"/>
    <w:multiLevelType w:val="hybridMultilevel"/>
    <w:tmpl w:val="4DFACD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86B5A"/>
    <w:multiLevelType w:val="hybridMultilevel"/>
    <w:tmpl w:val="F4DEA4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90446A"/>
    <w:multiLevelType w:val="hybridMultilevel"/>
    <w:tmpl w:val="29BC62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5B59E6"/>
    <w:multiLevelType w:val="hybridMultilevel"/>
    <w:tmpl w:val="272E7F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7A663A"/>
    <w:multiLevelType w:val="hybridMultilevel"/>
    <w:tmpl w:val="A486174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960D4C"/>
    <w:multiLevelType w:val="hybridMultilevel"/>
    <w:tmpl w:val="E5E405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6D7EF9"/>
    <w:multiLevelType w:val="hybridMultilevel"/>
    <w:tmpl w:val="43104EA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7807B0"/>
    <w:multiLevelType w:val="hybridMultilevel"/>
    <w:tmpl w:val="233AB9A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867C68"/>
    <w:multiLevelType w:val="hybridMultilevel"/>
    <w:tmpl w:val="EC0ABBC8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5341891"/>
    <w:multiLevelType w:val="hybridMultilevel"/>
    <w:tmpl w:val="5B84693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0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7"/>
  </w:num>
  <w:num w:numId="15">
    <w:abstractNumId w:val="0"/>
  </w:num>
  <w:num w:numId="16">
    <w:abstractNumId w:val="22"/>
  </w:num>
  <w:num w:numId="17">
    <w:abstractNumId w:val="19"/>
  </w:num>
  <w:num w:numId="18">
    <w:abstractNumId w:val="13"/>
  </w:num>
  <w:num w:numId="19">
    <w:abstractNumId w:val="14"/>
  </w:num>
  <w:num w:numId="20">
    <w:abstractNumId w:val="24"/>
  </w:num>
  <w:num w:numId="21">
    <w:abstractNumId w:val="12"/>
  </w:num>
  <w:num w:numId="22">
    <w:abstractNumId w:val="2"/>
  </w:num>
  <w:num w:numId="23">
    <w:abstractNumId w:val="15"/>
  </w:num>
  <w:num w:numId="24">
    <w:abstractNumId w:val="9"/>
  </w:num>
  <w:num w:numId="25">
    <w:abstractNumId w:val="23"/>
  </w:num>
  <w:num w:numId="26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107A81"/>
    <w:rsid w:val="00110968"/>
    <w:rsid w:val="00126AD6"/>
    <w:rsid w:val="0014505B"/>
    <w:rsid w:val="001652A5"/>
    <w:rsid w:val="00187B1A"/>
    <w:rsid w:val="001C217A"/>
    <w:rsid w:val="001E6FA9"/>
    <w:rsid w:val="00204BAD"/>
    <w:rsid w:val="00243511"/>
    <w:rsid w:val="0028081A"/>
    <w:rsid w:val="002D1F94"/>
    <w:rsid w:val="002D563F"/>
    <w:rsid w:val="002E5678"/>
    <w:rsid w:val="00307CFA"/>
    <w:rsid w:val="00314AA8"/>
    <w:rsid w:val="00320055"/>
    <w:rsid w:val="0035065D"/>
    <w:rsid w:val="00367811"/>
    <w:rsid w:val="00383AD4"/>
    <w:rsid w:val="003A7E5F"/>
    <w:rsid w:val="004232D1"/>
    <w:rsid w:val="0042590F"/>
    <w:rsid w:val="0042671D"/>
    <w:rsid w:val="00427A83"/>
    <w:rsid w:val="004461A6"/>
    <w:rsid w:val="00525534"/>
    <w:rsid w:val="00526EE4"/>
    <w:rsid w:val="00530F44"/>
    <w:rsid w:val="00551755"/>
    <w:rsid w:val="005609D8"/>
    <w:rsid w:val="00563EE0"/>
    <w:rsid w:val="005736FE"/>
    <w:rsid w:val="005E0BE0"/>
    <w:rsid w:val="005F4891"/>
    <w:rsid w:val="0062356D"/>
    <w:rsid w:val="00657016"/>
    <w:rsid w:val="00683F54"/>
    <w:rsid w:val="0068741F"/>
    <w:rsid w:val="006A1DDC"/>
    <w:rsid w:val="00701D08"/>
    <w:rsid w:val="007278A4"/>
    <w:rsid w:val="007462AE"/>
    <w:rsid w:val="00752157"/>
    <w:rsid w:val="00752558"/>
    <w:rsid w:val="00754ED2"/>
    <w:rsid w:val="00755143"/>
    <w:rsid w:val="007A682F"/>
    <w:rsid w:val="007E52E5"/>
    <w:rsid w:val="007F1253"/>
    <w:rsid w:val="00824FA6"/>
    <w:rsid w:val="008473B1"/>
    <w:rsid w:val="0088103A"/>
    <w:rsid w:val="008D3B36"/>
    <w:rsid w:val="009234A2"/>
    <w:rsid w:val="009A5A46"/>
    <w:rsid w:val="009D2170"/>
    <w:rsid w:val="009F3853"/>
    <w:rsid w:val="00A006AE"/>
    <w:rsid w:val="00AF0B8B"/>
    <w:rsid w:val="00B138DA"/>
    <w:rsid w:val="00B15A9D"/>
    <w:rsid w:val="00B21669"/>
    <w:rsid w:val="00BB5940"/>
    <w:rsid w:val="00BD0372"/>
    <w:rsid w:val="00BF507A"/>
    <w:rsid w:val="00C21C4E"/>
    <w:rsid w:val="00C50769"/>
    <w:rsid w:val="00C665B2"/>
    <w:rsid w:val="00CF2305"/>
    <w:rsid w:val="00D26048"/>
    <w:rsid w:val="00D26A9F"/>
    <w:rsid w:val="00D77F35"/>
    <w:rsid w:val="00DA3D5A"/>
    <w:rsid w:val="00DC6263"/>
    <w:rsid w:val="00DF332D"/>
    <w:rsid w:val="00DF4B04"/>
    <w:rsid w:val="00E43F68"/>
    <w:rsid w:val="00E457A7"/>
    <w:rsid w:val="00E639A2"/>
    <w:rsid w:val="00EB4673"/>
    <w:rsid w:val="00F2542F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AA8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4AA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671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2022-01-21T23:22:00Z</cp:lastPrinted>
  <dcterms:created xsi:type="dcterms:W3CDTF">2022-01-04T16:32:00Z</dcterms:created>
  <dcterms:modified xsi:type="dcterms:W3CDTF">2022-01-21T23:23:00Z</dcterms:modified>
</cp:coreProperties>
</file>